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D73" w:rsidRPr="00834A94" w:rsidRDefault="006A0D73" w:rsidP="006A0D73">
      <w:pPr>
        <w:jc w:val="right"/>
        <w:rPr>
          <w:i/>
          <w:sz w:val="24"/>
          <w:szCs w:val="24"/>
        </w:rPr>
      </w:pPr>
      <w:r w:rsidRPr="00834A94">
        <w:rPr>
          <w:i/>
          <w:sz w:val="24"/>
          <w:szCs w:val="24"/>
        </w:rPr>
        <w:t>Приложение № 1.1.</w:t>
      </w:r>
    </w:p>
    <w:p w:rsidR="00834A94" w:rsidRDefault="00834A94" w:rsidP="006A0D73">
      <w:pPr>
        <w:jc w:val="center"/>
        <w:rPr>
          <w:b/>
          <w:sz w:val="24"/>
          <w:szCs w:val="24"/>
        </w:rPr>
      </w:pPr>
    </w:p>
    <w:p w:rsidR="006A0D73" w:rsidRDefault="006A0D73" w:rsidP="006A0D73">
      <w:pPr>
        <w:jc w:val="center"/>
        <w:rPr>
          <w:b/>
          <w:sz w:val="22"/>
          <w:szCs w:val="22"/>
        </w:rPr>
      </w:pPr>
      <w:r>
        <w:rPr>
          <w:b/>
          <w:sz w:val="24"/>
          <w:szCs w:val="24"/>
        </w:rPr>
        <w:t>Опросный лист-заявка на поставку дизель-генераторной установки в защищенном кожухе.</w:t>
      </w:r>
    </w:p>
    <w:p w:rsidR="006A0D73" w:rsidRDefault="006A0D73" w:rsidP="006A0D73">
      <w:pPr>
        <w:rPr>
          <w:sz w:val="24"/>
          <w:szCs w:val="24"/>
        </w:rPr>
      </w:pPr>
      <w:r>
        <w:rPr>
          <w:b/>
          <w:sz w:val="22"/>
          <w:szCs w:val="22"/>
        </w:rPr>
        <w:t>Технические требования к ДГУ:</w:t>
      </w:r>
    </w:p>
    <w:tbl>
      <w:tblPr>
        <w:tblpPr w:leftFromText="180" w:rightFromText="180" w:bottomFromText="160" w:vertAnchor="text" w:horzAnchor="margin" w:tblpXSpec="center" w:tblpY="292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833"/>
        <w:gridCol w:w="1573"/>
        <w:gridCol w:w="834"/>
        <w:gridCol w:w="2407"/>
      </w:tblGrid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Параметр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Значение/описание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Дизель-генераторная установка: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Исполнение установки (стационарное,  </w:t>
            </w:r>
            <w:proofErr w:type="spellStart"/>
            <w:r>
              <w:rPr>
                <w:sz w:val="22"/>
                <w:szCs w:val="22"/>
                <w:lang w:eastAsia="en-US"/>
              </w:rPr>
              <w:t>блочно</w:t>
            </w:r>
            <w:proofErr w:type="spellEnd"/>
            <w:r>
              <w:rPr>
                <w:sz w:val="22"/>
                <w:szCs w:val="22"/>
                <w:lang w:eastAsia="en-US"/>
              </w:rPr>
              <w:t>-контейнерное)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before="45"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стационарное, в защитном кожухе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Производитель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before="45"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Электрическая мощность установки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кВт</w:t>
            </w:r>
            <w:r>
              <w:rPr>
                <w:sz w:val="22"/>
                <w:szCs w:val="22"/>
                <w:lang w:val="en-US" w:eastAsia="en-US"/>
              </w:rPr>
              <w:t>/</w:t>
            </w:r>
            <w:proofErr w:type="spellStart"/>
            <w:r>
              <w:rPr>
                <w:sz w:val="22"/>
                <w:szCs w:val="22"/>
                <w:lang w:eastAsia="en-US"/>
              </w:rPr>
              <w:t>кВА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320/400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Показатели качества электроэнергии по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ГОСТ 13109-97</w:t>
            </w:r>
          </w:p>
        </w:tc>
      </w:tr>
      <w:tr w:rsidR="006A0D73" w:rsidTr="006A0D73">
        <w:trPr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Максимальная перегрузка</w:t>
            </w:r>
          </w:p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ind w:right="38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110 % номинальной мощности в течении часа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Марка </w:t>
            </w:r>
            <w:r>
              <w:rPr>
                <w:sz w:val="22"/>
                <w:szCs w:val="22"/>
                <w:lang w:val="en-US" w:eastAsia="en-US"/>
              </w:rPr>
              <w:t>/</w:t>
            </w:r>
            <w:r>
              <w:rPr>
                <w:sz w:val="22"/>
                <w:szCs w:val="22"/>
                <w:lang w:eastAsia="en-US"/>
              </w:rPr>
              <w:t xml:space="preserve"> модель генератора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1.7.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Режим работы (основной, резервный, аварийный, параллельная работа с электросетью)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основной, постоянный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1.8.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Линейное напряжение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1.9.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Частота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Гц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1.10.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Коэффициент мощности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Cos φ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≥ 0,8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1.11.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Марка / модель двигателя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1.12.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Система пуска(стартёрный, </w:t>
            </w:r>
            <w:proofErr w:type="spellStart"/>
            <w:r>
              <w:rPr>
                <w:sz w:val="22"/>
                <w:szCs w:val="22"/>
                <w:lang w:eastAsia="en-US"/>
              </w:rPr>
              <w:t>пневмопуск</w:t>
            </w:r>
            <w:proofErr w:type="spellEnd"/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стартёрный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1.13.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Система подачи воздуха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1.14.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Номинальные обороты двигателя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об/мин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1.15.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Объем двигателя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1.16.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Бортовая сеть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1.17.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Топливная система.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расходный топливный бак, смонтирован в  раме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1.18.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Тип топлива (указать тип и ГОСТ)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дизельное топливо по ГОСТ 305-82 и в соответствии с сезоном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1.19.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Способ подачи топлива в расходный бак: автоматический / ручной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автоматическая с возможностью ручной подачи топлива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1.20.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Система охлаждения (радиаторная, двухконтурная, иное)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радиаторная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1.21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Панель управления ДГУ ( система автоматического контроля, мониторинга и управления работы установки, контроля режимов работы установки, контроля параметров установки,  контроля мощности и коэффициента мощности  и </w:t>
            </w:r>
            <w:proofErr w:type="spellStart"/>
            <w:r>
              <w:rPr>
                <w:sz w:val="22"/>
                <w:szCs w:val="22"/>
                <w:lang w:eastAsia="en-US"/>
              </w:rPr>
              <w:t>пр</w:t>
            </w:r>
            <w:proofErr w:type="spellEnd"/>
            <w:r>
              <w:rPr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Микропроцессорная система автоматического контроля, мониторинга и управления работы установки с возможностью:</w:t>
            </w:r>
          </w:p>
          <w:p w:rsidR="006A0D73" w:rsidRDefault="006A0D7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 контроля режимов работы установки;</w:t>
            </w:r>
          </w:p>
          <w:p w:rsidR="006A0D73" w:rsidRDefault="006A0D7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 самодиагностики;</w:t>
            </w:r>
          </w:p>
          <w:p w:rsidR="006A0D73" w:rsidRDefault="006A0D7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 контроля механических и электрических параметров установки;</w:t>
            </w:r>
          </w:p>
          <w:p w:rsidR="006A0D73" w:rsidRDefault="006A0D7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 контроля мощности и коэффициента мощности.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1.23.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Комплектация ДГУ (описать с указанием количества)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- Топливная система в составе сигнализации низкого уровня топлива, автоматической системы подачи топлива– 1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.;</w:t>
            </w:r>
          </w:p>
          <w:p w:rsidR="006A0D73" w:rsidRDefault="006A0D7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- Автоматический выключатель генератора – 1 шт.</w:t>
            </w:r>
          </w:p>
          <w:p w:rsidR="006A0D73" w:rsidRDefault="006A0D7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 Подогреватель охлаждающей жидкости – 1 шт.;</w:t>
            </w:r>
          </w:p>
          <w:p w:rsidR="006A0D73" w:rsidRDefault="006A0D7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 Зарядное устройство 24В – 1 шт.;</w:t>
            </w:r>
          </w:p>
          <w:p w:rsidR="006A0D73" w:rsidRDefault="006A0D7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 Прибор для измерения температуры обмотки - 1 шт.;</w:t>
            </w:r>
          </w:p>
          <w:p w:rsidR="006A0D73" w:rsidRDefault="006A0D7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- Анти-влажная и антикоррозийная обработка –1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.;</w:t>
            </w:r>
          </w:p>
          <w:p w:rsidR="006A0D73" w:rsidRDefault="006A0D7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 Анти-конденсационный нагреватель – 1 шт.;</w:t>
            </w:r>
          </w:p>
          <w:p w:rsidR="006A0D73" w:rsidRDefault="006A0D73">
            <w:pPr>
              <w:spacing w:line="25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- Комплект инструмента – 1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color w:val="000000"/>
                <w:sz w:val="22"/>
                <w:szCs w:val="22"/>
                <w:lang w:eastAsia="en-US"/>
              </w:rPr>
              <w:t>..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a3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a3"/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Защитный кожух для ДГУ: 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Защита от внешних факторов и погодных условий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a3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a3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Габариты станции в сборе (</w:t>
            </w:r>
            <w:proofErr w:type="spellStart"/>
            <w:r>
              <w:rPr>
                <w:sz w:val="22"/>
                <w:szCs w:val="22"/>
                <w:lang w:eastAsia="en-US"/>
              </w:rPr>
              <w:t>ДхШхВ</w:t>
            </w:r>
            <w:proofErr w:type="spellEnd"/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a3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a3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a3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Максимально допустимый вес агрегата, кг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a3"/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highlight w:val="red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Комплект документации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Паспорта на все узлы и агрегаты. Инструкции по эксплуатации, инструкции узлов и систем. Комплект электрических схем.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Сервис и обслуживание: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Шеф-монтаж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требуется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Послегарантийное обслуживание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требуется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Поставка ЗИП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Типовой комплект заводского ЗИП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Default"/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ДГУ поставляется в комплекте с колесным прицепом (шасси).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 прицепом выдается ПТС для регистрации в ГИБДД.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Масса перевозимого груза 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 5000 кг., но не менее п.  2.2.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4.2.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колес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шт., запасное 1 шт.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4.3.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Максимальная скорость движения полной массой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 км/час</w:t>
            </w:r>
          </w:p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4.4.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Тормоза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1D7D5E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пневматические</w:t>
            </w:r>
            <w:bookmarkStart w:id="0" w:name="_GoBack"/>
            <w:bookmarkEnd w:id="0"/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4.5.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Подвеска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рессорная</w:t>
            </w:r>
          </w:p>
        </w:tc>
      </w:tr>
      <w:tr w:rsidR="006A0D73" w:rsidTr="006A0D73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4.6.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Стояночная тормозная система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привод ручной механический на колодки рабочего тормоза.</w:t>
            </w:r>
          </w:p>
        </w:tc>
      </w:tr>
      <w:tr w:rsidR="006A0D73" w:rsidTr="006A0D73">
        <w:trPr>
          <w:trHeight w:val="2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4.7.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Электрооборудование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Однопроводное, 12/24 В.</w:t>
            </w:r>
          </w:p>
        </w:tc>
      </w:tr>
      <w:tr w:rsidR="006A0D73" w:rsidTr="006A0D73">
        <w:trPr>
          <w:trHeight w:val="2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4.8.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Удовлетворяющие требованиям перевозки груза по п. 2.1.</w:t>
            </w:r>
          </w:p>
        </w:tc>
      </w:tr>
      <w:tr w:rsidR="006A0D73" w:rsidTr="006A0D73">
        <w:trPr>
          <w:trHeight w:val="2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73" w:rsidRDefault="006A0D73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D73" w:rsidRDefault="006A0D73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Другие услуги и пожелания</w:t>
            </w: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D73" w:rsidRDefault="006A0D73">
            <w:pPr>
              <w:pStyle w:val="Default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371B7D" w:rsidRDefault="00371B7D"/>
    <w:sectPr w:rsidR="00371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26F"/>
    <w:rsid w:val="001D7D5E"/>
    <w:rsid w:val="00371B7D"/>
    <w:rsid w:val="005B426F"/>
    <w:rsid w:val="006A0D73"/>
    <w:rsid w:val="0083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92378"/>
  <w15:chartTrackingRefBased/>
  <w15:docId w15:val="{7A2C2D94-082D-498E-BA7D-69DAFED04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A0D7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A0D7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6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2851</Characters>
  <Application>Microsoft Office Word</Application>
  <DocSecurity>0</DocSecurity>
  <Lines>23</Lines>
  <Paragraphs>6</Paragraphs>
  <ScaleCrop>false</ScaleCrop>
  <Company>drsk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Верютин Владимир Андреевич</dc:creator>
  <cp:keywords/>
  <dc:description/>
  <cp:lastModifiedBy>Верютин Владимир Андреевич</cp:lastModifiedBy>
  <cp:revision>4</cp:revision>
  <dcterms:created xsi:type="dcterms:W3CDTF">2020-11-11T23:11:00Z</dcterms:created>
  <dcterms:modified xsi:type="dcterms:W3CDTF">2020-11-12T02:30:00Z</dcterms:modified>
</cp:coreProperties>
</file>